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6E" w:rsidRDefault="004965FF" w:rsidP="00874C1B">
      <w:pPr>
        <w:pStyle w:val="Heading2"/>
      </w:pPr>
      <w:r>
        <w:t>MGRM DCS DNS Hosting Request Form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0"/>
        <w:gridCol w:w="856"/>
        <w:gridCol w:w="2039"/>
        <w:gridCol w:w="830"/>
        <w:gridCol w:w="1702"/>
        <w:gridCol w:w="516"/>
        <w:gridCol w:w="1647"/>
      </w:tblGrid>
      <w:tr w:rsidR="004D303B" w:rsidRPr="004D303B" w:rsidTr="00CD6659">
        <w:trPr>
          <w:trHeight w:val="134"/>
        </w:trPr>
        <w:tc>
          <w:tcPr>
            <w:tcW w:w="1760" w:type="dxa"/>
            <w:shd w:val="clear" w:color="auto" w:fill="292B2D" w:themeFill="text1" w:themeFillShade="80"/>
          </w:tcPr>
          <w:p w:rsidR="004D303B" w:rsidRPr="004D303B" w:rsidRDefault="004D303B" w:rsidP="005A3532">
            <w:pPr>
              <w:pStyle w:val="MNormal"/>
              <w:spacing w:after="0"/>
              <w:rPr>
                <w:b/>
                <w:sz w:val="2"/>
              </w:rPr>
            </w:pPr>
          </w:p>
        </w:tc>
        <w:tc>
          <w:tcPr>
            <w:tcW w:w="3725" w:type="dxa"/>
            <w:gridSpan w:val="3"/>
            <w:shd w:val="clear" w:color="auto" w:fill="292B2D" w:themeFill="text1" w:themeFillShade="80"/>
          </w:tcPr>
          <w:p w:rsidR="004D303B" w:rsidRPr="004D303B" w:rsidRDefault="004D303B" w:rsidP="005A3532">
            <w:pPr>
              <w:pStyle w:val="MNormal"/>
              <w:spacing w:after="0"/>
              <w:rPr>
                <w:sz w:val="2"/>
              </w:rPr>
            </w:pPr>
          </w:p>
        </w:tc>
        <w:tc>
          <w:tcPr>
            <w:tcW w:w="2218" w:type="dxa"/>
            <w:gridSpan w:val="2"/>
            <w:shd w:val="clear" w:color="auto" w:fill="292B2D" w:themeFill="text1" w:themeFillShade="80"/>
          </w:tcPr>
          <w:p w:rsidR="004D303B" w:rsidRPr="004D303B" w:rsidRDefault="004D303B" w:rsidP="005A3532">
            <w:pPr>
              <w:pStyle w:val="MNormal"/>
              <w:spacing w:after="0"/>
              <w:rPr>
                <w:b/>
                <w:sz w:val="2"/>
              </w:rPr>
            </w:pPr>
          </w:p>
        </w:tc>
        <w:tc>
          <w:tcPr>
            <w:tcW w:w="1647" w:type="dxa"/>
            <w:shd w:val="clear" w:color="auto" w:fill="292B2D" w:themeFill="text1" w:themeFillShade="80"/>
          </w:tcPr>
          <w:p w:rsidR="004D303B" w:rsidRPr="004D303B" w:rsidRDefault="004D303B" w:rsidP="005A3532">
            <w:pPr>
              <w:pStyle w:val="MNormal"/>
              <w:spacing w:after="0"/>
              <w:rPr>
                <w:sz w:val="2"/>
              </w:rPr>
            </w:pPr>
          </w:p>
        </w:tc>
      </w:tr>
      <w:tr w:rsidR="00C560F6" w:rsidRPr="004D303B" w:rsidTr="00B85482">
        <w:tc>
          <w:tcPr>
            <w:tcW w:w="9350" w:type="dxa"/>
            <w:gridSpan w:val="7"/>
            <w:tcBorders>
              <w:top w:val="single" w:sz="18" w:space="0" w:color="auto"/>
              <w:bottom w:val="single" w:sz="18" w:space="0" w:color="auto"/>
            </w:tcBorders>
            <w:shd w:val="clear" w:color="auto" w:fill="DBDCDE" w:themeFill="text1" w:themeFillTint="33"/>
            <w:vAlign w:val="center"/>
          </w:tcPr>
          <w:p w:rsidR="00C560F6" w:rsidRPr="004D303B" w:rsidRDefault="00C560F6" w:rsidP="00A07D90">
            <w:pPr>
              <w:pStyle w:val="MNormal"/>
              <w:spacing w:after="0"/>
              <w:jc w:val="left"/>
            </w:pPr>
            <w:r>
              <w:rPr>
                <w:b/>
              </w:rPr>
              <w:t>DOMAIN</w:t>
            </w:r>
            <w:r w:rsidRPr="004D303B">
              <w:rPr>
                <w:b/>
              </w:rPr>
              <w:t xml:space="preserve"> DETAILS</w:t>
            </w:r>
          </w:p>
        </w:tc>
      </w:tr>
      <w:tr w:rsidR="009B3BDD" w:rsidRPr="00B7146E" w:rsidTr="00CD6659">
        <w:trPr>
          <w:trHeight w:val="539"/>
        </w:trPr>
        <w:tc>
          <w:tcPr>
            <w:tcW w:w="1760" w:type="dxa"/>
            <w:tcBorders>
              <w:top w:val="single" w:sz="18" w:space="0" w:color="auto"/>
            </w:tcBorders>
            <w:vAlign w:val="center"/>
          </w:tcPr>
          <w:p w:rsidR="009B3BDD" w:rsidRPr="004D303B" w:rsidRDefault="009B3BDD" w:rsidP="009B3BDD">
            <w:pPr>
              <w:pStyle w:val="MNormal"/>
              <w:jc w:val="left"/>
              <w:rPr>
                <w:b/>
                <w:sz w:val="20"/>
              </w:rPr>
            </w:pPr>
            <w:r w:rsidRPr="004D303B">
              <w:rPr>
                <w:b/>
                <w:sz w:val="20"/>
              </w:rPr>
              <w:t xml:space="preserve">Domain 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</w:tcBorders>
            <w:vAlign w:val="center"/>
          </w:tcPr>
          <w:p w:rsidR="009B3BDD" w:rsidRPr="00B7146E" w:rsidRDefault="009B3BDD" w:rsidP="009B3BDD">
            <w:pPr>
              <w:pStyle w:val="MNormal"/>
              <w:jc w:val="left"/>
              <w:rPr>
                <w:sz w:val="20"/>
              </w:rPr>
            </w:pPr>
          </w:p>
        </w:tc>
        <w:tc>
          <w:tcPr>
            <w:tcW w:w="2532" w:type="dxa"/>
            <w:gridSpan w:val="2"/>
            <w:tcBorders>
              <w:top w:val="single" w:sz="18" w:space="0" w:color="auto"/>
            </w:tcBorders>
            <w:vAlign w:val="center"/>
          </w:tcPr>
          <w:p w:rsidR="009B3BDD" w:rsidRPr="00B7146E" w:rsidRDefault="009B3BDD" w:rsidP="009B3BDD">
            <w:pPr>
              <w:pStyle w:val="MNormal"/>
              <w:jc w:val="left"/>
              <w:rPr>
                <w:sz w:val="20"/>
              </w:rPr>
            </w:pPr>
            <w:r w:rsidRPr="004D303B">
              <w:rPr>
                <w:b/>
                <w:sz w:val="20"/>
              </w:rPr>
              <w:t>Sub</w:t>
            </w:r>
            <w:r>
              <w:rPr>
                <w:b/>
                <w:sz w:val="20"/>
              </w:rPr>
              <w:t>d</w:t>
            </w:r>
            <w:r w:rsidRPr="004D303B">
              <w:rPr>
                <w:b/>
                <w:sz w:val="20"/>
              </w:rPr>
              <w:t>omain</w:t>
            </w:r>
          </w:p>
        </w:tc>
        <w:tc>
          <w:tcPr>
            <w:tcW w:w="2163" w:type="dxa"/>
            <w:gridSpan w:val="2"/>
            <w:tcBorders>
              <w:top w:val="single" w:sz="18" w:space="0" w:color="auto"/>
            </w:tcBorders>
            <w:vAlign w:val="center"/>
          </w:tcPr>
          <w:p w:rsidR="009B3BDD" w:rsidRPr="00B7146E" w:rsidRDefault="009B3BDD" w:rsidP="009B3BDD">
            <w:pPr>
              <w:pStyle w:val="MNormal"/>
              <w:jc w:val="left"/>
              <w:rPr>
                <w:sz w:val="20"/>
              </w:rPr>
            </w:pPr>
          </w:p>
        </w:tc>
      </w:tr>
      <w:tr w:rsidR="00C560F6" w:rsidRPr="00B7146E" w:rsidTr="00CD6659"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:rsidR="00C560F6" w:rsidRPr="004D303B" w:rsidRDefault="00C560F6" w:rsidP="009B3BDD">
            <w:pPr>
              <w:pStyle w:val="MNormal"/>
              <w:jc w:val="left"/>
              <w:rPr>
                <w:b/>
                <w:sz w:val="20"/>
              </w:rPr>
            </w:pPr>
            <w:r w:rsidRPr="004D303B">
              <w:rPr>
                <w:b/>
                <w:sz w:val="20"/>
              </w:rPr>
              <w:t>IP Address</w:t>
            </w:r>
          </w:p>
        </w:tc>
        <w:tc>
          <w:tcPr>
            <w:tcW w:w="2895" w:type="dxa"/>
            <w:gridSpan w:val="2"/>
            <w:tcBorders>
              <w:bottom w:val="single" w:sz="4" w:space="0" w:color="auto"/>
            </w:tcBorders>
            <w:vAlign w:val="center"/>
          </w:tcPr>
          <w:p w:rsidR="00C560F6" w:rsidRPr="00B7146E" w:rsidRDefault="00C560F6" w:rsidP="009B3BDD">
            <w:pPr>
              <w:pStyle w:val="MNormal"/>
              <w:jc w:val="left"/>
              <w:rPr>
                <w:sz w:val="20"/>
              </w:rPr>
            </w:pPr>
          </w:p>
        </w:tc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:rsidR="00C560F6" w:rsidRDefault="00C560F6" w:rsidP="009B3BDD">
            <w:pPr>
              <w:pStyle w:val="MNormal"/>
              <w:jc w:val="left"/>
              <w:rPr>
                <w:sz w:val="20"/>
              </w:rPr>
            </w:pPr>
            <w:r w:rsidRPr="004D303B">
              <w:rPr>
                <w:b/>
                <w:sz w:val="20"/>
              </w:rPr>
              <w:t>IP Owner</w:t>
            </w:r>
          </w:p>
        </w:tc>
        <w:tc>
          <w:tcPr>
            <w:tcW w:w="2163" w:type="dxa"/>
            <w:gridSpan w:val="2"/>
            <w:tcBorders>
              <w:bottom w:val="single" w:sz="4" w:space="0" w:color="auto"/>
            </w:tcBorders>
            <w:vAlign w:val="center"/>
          </w:tcPr>
          <w:p w:rsidR="00C560F6" w:rsidRPr="00B7146E" w:rsidRDefault="00C560F6" w:rsidP="009B3BDD">
            <w:pPr>
              <w:pStyle w:val="MNormal"/>
              <w:jc w:val="left"/>
              <w:rPr>
                <w:sz w:val="20"/>
              </w:rPr>
            </w:pPr>
          </w:p>
        </w:tc>
      </w:tr>
      <w:tr w:rsidR="00C560F6" w:rsidRPr="00B7146E" w:rsidTr="00CD6659">
        <w:trPr>
          <w:trHeight w:val="494"/>
        </w:trPr>
        <w:tc>
          <w:tcPr>
            <w:tcW w:w="176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560F6" w:rsidRPr="004D303B" w:rsidRDefault="00C560F6" w:rsidP="00041FDB">
            <w:pPr>
              <w:pStyle w:val="MNormal"/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Hosting </w:t>
            </w:r>
            <w:r w:rsidRPr="004D303B">
              <w:rPr>
                <w:b/>
                <w:sz w:val="20"/>
              </w:rPr>
              <w:t>Start Date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560F6" w:rsidRPr="00B7146E" w:rsidRDefault="00C560F6" w:rsidP="00041FDB">
            <w:pPr>
              <w:pStyle w:val="MNormal"/>
              <w:spacing w:after="0"/>
              <w:jc w:val="left"/>
              <w:rPr>
                <w:sz w:val="20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560F6" w:rsidRPr="004D303B" w:rsidRDefault="00C560F6" w:rsidP="00041FDB">
            <w:pPr>
              <w:pStyle w:val="MNormal"/>
              <w:spacing w:after="0"/>
              <w:jc w:val="left"/>
              <w:rPr>
                <w:b/>
                <w:sz w:val="20"/>
              </w:rPr>
            </w:pPr>
            <w:r w:rsidRPr="004D303B">
              <w:rPr>
                <w:b/>
                <w:sz w:val="20"/>
              </w:rPr>
              <w:t>End Date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560F6" w:rsidRPr="00B7146E" w:rsidRDefault="00C560F6" w:rsidP="00041FDB">
            <w:pPr>
              <w:pStyle w:val="MNormal"/>
              <w:spacing w:after="0"/>
              <w:jc w:val="left"/>
              <w:rPr>
                <w:sz w:val="20"/>
              </w:rPr>
            </w:pPr>
          </w:p>
        </w:tc>
      </w:tr>
      <w:tr w:rsidR="004D303B" w:rsidRPr="004D303B" w:rsidTr="005A3532">
        <w:tc>
          <w:tcPr>
            <w:tcW w:w="9350" w:type="dxa"/>
            <w:gridSpan w:val="7"/>
            <w:shd w:val="clear" w:color="auto" w:fill="DBDCDE" w:themeFill="text1" w:themeFillTint="33"/>
            <w:vAlign w:val="center"/>
          </w:tcPr>
          <w:p w:rsidR="004D303B" w:rsidRPr="004D303B" w:rsidRDefault="004D303B" w:rsidP="00A07D90">
            <w:pPr>
              <w:pStyle w:val="MNormal"/>
              <w:spacing w:after="0"/>
              <w:jc w:val="left"/>
            </w:pPr>
            <w:r w:rsidRPr="004D303B">
              <w:rPr>
                <w:b/>
              </w:rPr>
              <w:t>APPLICATION &amp; HOSTING DETAILS</w:t>
            </w:r>
          </w:p>
        </w:tc>
      </w:tr>
      <w:tr w:rsidR="004D303B" w:rsidRPr="00B7146E" w:rsidTr="00CD6659">
        <w:trPr>
          <w:trHeight w:val="791"/>
        </w:trPr>
        <w:tc>
          <w:tcPr>
            <w:tcW w:w="1760" w:type="dxa"/>
          </w:tcPr>
          <w:p w:rsidR="004D303B" w:rsidRPr="00B7146E" w:rsidRDefault="004D303B" w:rsidP="004D303B">
            <w:pPr>
              <w:pStyle w:val="MNormal"/>
              <w:rPr>
                <w:b/>
                <w:sz w:val="20"/>
              </w:rPr>
            </w:pPr>
            <w:r>
              <w:rPr>
                <w:b/>
                <w:sz w:val="20"/>
              </w:rPr>
              <w:t>Application Details</w:t>
            </w:r>
          </w:p>
        </w:tc>
        <w:tc>
          <w:tcPr>
            <w:tcW w:w="7590" w:type="dxa"/>
            <w:gridSpan w:val="6"/>
          </w:tcPr>
          <w:p w:rsidR="004D303B" w:rsidRPr="009A12FE" w:rsidRDefault="004D303B" w:rsidP="004D303B">
            <w:pPr>
              <w:pStyle w:val="MNormal"/>
              <w:rPr>
                <w:i/>
                <w:sz w:val="18"/>
              </w:rPr>
            </w:pPr>
            <w:r w:rsidRPr="009A12FE">
              <w:rPr>
                <w:i/>
                <w:sz w:val="18"/>
              </w:rPr>
              <w:t>&lt;&lt;Provide Name, version and complete details &gt;&gt;</w:t>
            </w:r>
          </w:p>
        </w:tc>
      </w:tr>
      <w:tr w:rsidR="004D303B" w:rsidRPr="00B7146E" w:rsidTr="00CD6659">
        <w:trPr>
          <w:trHeight w:val="1826"/>
        </w:trPr>
        <w:tc>
          <w:tcPr>
            <w:tcW w:w="1760" w:type="dxa"/>
          </w:tcPr>
          <w:p w:rsidR="004D303B" w:rsidRDefault="004D303B" w:rsidP="001F5CC4">
            <w:pPr>
              <w:pStyle w:val="MNormal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VMs </w:t>
            </w:r>
            <w:r w:rsidR="001F5CC4">
              <w:rPr>
                <w:b/>
                <w:sz w:val="20"/>
              </w:rPr>
              <w:t>&amp; other Details</w:t>
            </w:r>
          </w:p>
        </w:tc>
        <w:tc>
          <w:tcPr>
            <w:tcW w:w="7590" w:type="dxa"/>
            <w:gridSpan w:val="6"/>
          </w:tcPr>
          <w:p w:rsidR="00980735" w:rsidRDefault="00980735" w:rsidP="00980735">
            <w:pPr>
              <w:pStyle w:val="MNormal"/>
              <w:rPr>
                <w:i/>
                <w:sz w:val="18"/>
              </w:rPr>
            </w:pPr>
            <w:r w:rsidRPr="009A12FE">
              <w:rPr>
                <w:i/>
                <w:sz w:val="18"/>
              </w:rPr>
              <w:t>&lt;&lt; Details of the Application Hosting Setup including those for the application server, database, analytics and other services &gt;&gt;</w:t>
            </w:r>
            <w:r w:rsidR="00CD6659">
              <w:rPr>
                <w:i/>
                <w:sz w:val="18"/>
              </w:rPr>
              <w:t xml:space="preserve"> Include OS, version, CPU / Memory / Storage and others with network details</w:t>
            </w: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  <w:r>
              <w:rPr>
                <w:i/>
                <w:sz w:val="18"/>
              </w:rPr>
              <w:t>Physical Host:</w:t>
            </w: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  <w:r>
              <w:rPr>
                <w:i/>
                <w:sz w:val="18"/>
              </w:rPr>
              <w:t>Application Server:</w:t>
            </w: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  <w:r>
              <w:rPr>
                <w:i/>
                <w:sz w:val="18"/>
              </w:rPr>
              <w:t>Database Server:</w:t>
            </w: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  <w:r>
              <w:rPr>
                <w:i/>
                <w:sz w:val="18"/>
              </w:rPr>
              <w:t>GitLab / Code Version Details:</w:t>
            </w: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  <w:r>
              <w:rPr>
                <w:i/>
                <w:sz w:val="18"/>
              </w:rPr>
              <w:t>Backup Server &amp; System / software in place:</w:t>
            </w: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Archiving in Place: </w:t>
            </w: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  <w:r>
              <w:rPr>
                <w:i/>
                <w:sz w:val="18"/>
              </w:rPr>
              <w:t>Analytics Data Collection Enabled and Details:</w:t>
            </w: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Other as applicable: </w:t>
            </w: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  <w:r>
              <w:rPr>
                <w:i/>
                <w:sz w:val="18"/>
              </w:rPr>
              <w:t>Monitoring Tools and  Parameters Monitored for each of the Above Instances:</w:t>
            </w:r>
          </w:p>
          <w:p w:rsidR="00980735" w:rsidRDefault="00980735" w:rsidP="00980735">
            <w:pPr>
              <w:pStyle w:val="MNormal"/>
              <w:spacing w:after="0"/>
              <w:rPr>
                <w:i/>
                <w:sz w:val="18"/>
              </w:rPr>
            </w:pPr>
          </w:p>
          <w:p w:rsidR="00030468" w:rsidRPr="009A12FE" w:rsidRDefault="00030468" w:rsidP="00030468">
            <w:pPr>
              <w:pStyle w:val="MNormal"/>
              <w:spacing w:after="0"/>
              <w:rPr>
                <w:i/>
                <w:sz w:val="18"/>
              </w:rPr>
            </w:pPr>
          </w:p>
        </w:tc>
      </w:tr>
      <w:tr w:rsidR="00CD6659" w:rsidRPr="00B7146E" w:rsidTr="00CD6659">
        <w:trPr>
          <w:trHeight w:val="1826"/>
        </w:trPr>
        <w:tc>
          <w:tcPr>
            <w:tcW w:w="1760" w:type="dxa"/>
          </w:tcPr>
          <w:p w:rsidR="00CD6659" w:rsidRDefault="00CD6659" w:rsidP="00CD6659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Backup &amp; Restore System &amp; Softwares provisioned </w:t>
            </w:r>
          </w:p>
        </w:tc>
        <w:tc>
          <w:tcPr>
            <w:tcW w:w="7590" w:type="dxa"/>
            <w:gridSpan w:val="6"/>
          </w:tcPr>
          <w:tbl>
            <w:tblPr>
              <w:tblW w:w="72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06"/>
              <w:gridCol w:w="3604"/>
            </w:tblGrid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000000" w:fill="C6F1FF"/>
                  <w:vAlign w:val="bottom"/>
                  <w:hideMark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200"/>
                    <w:rPr>
                      <w:rFonts w:eastAsia="Times New Roman" w:cs="Open Sans"/>
                      <w:b/>
                      <w:bCs/>
                      <w:color w:val="0033A0"/>
                      <w:sz w:val="20"/>
                      <w:szCs w:val="20"/>
                    </w:rPr>
                  </w:pPr>
                  <w:r w:rsidRPr="00CD6659">
                    <w:rPr>
                      <w:rFonts w:eastAsia="Times New Roman" w:cs="Open Sans"/>
                      <w:b/>
                      <w:bCs/>
                      <w:color w:val="0033A0"/>
                      <w:sz w:val="20"/>
                      <w:szCs w:val="20"/>
                    </w:rPr>
                    <w:t>Backup Routine</w:t>
                  </w:r>
                </w:p>
              </w:tc>
              <w:tc>
                <w:tcPr>
                  <w:tcW w:w="3604" w:type="dxa"/>
                  <w:shd w:val="clear" w:color="000000" w:fill="C6F1FF"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200"/>
                    <w:rPr>
                      <w:rFonts w:eastAsia="Times New Roman" w:cs="Open Sans"/>
                      <w:b/>
                      <w:bCs/>
                      <w:color w:val="0033A0"/>
                      <w:sz w:val="20"/>
                      <w:szCs w:val="20"/>
                    </w:rPr>
                  </w:pPr>
                </w:p>
              </w:tc>
            </w:tr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auto" w:fill="auto"/>
                  <w:vAlign w:val="bottom"/>
                  <w:hideMark/>
                </w:tcPr>
                <w:p w:rsidR="00CD6659" w:rsidRPr="00CD6659" w:rsidRDefault="00CD6659" w:rsidP="00CD6659">
                  <w:pPr>
                    <w:spacing w:before="0" w:after="0"/>
                    <w:ind w:left="171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  <w:r w:rsidRPr="00CD6659"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>Incremental Cycle (hourly, daily etc.)</w:t>
                  </w:r>
                </w:p>
              </w:tc>
              <w:tc>
                <w:tcPr>
                  <w:tcW w:w="3604" w:type="dxa"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</w:p>
              </w:tc>
            </w:tr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auto" w:fill="auto"/>
                  <w:vAlign w:val="bottom"/>
                  <w:hideMark/>
                </w:tcPr>
                <w:p w:rsidR="00CD6659" w:rsidRPr="00CD6659" w:rsidRDefault="00CD6659" w:rsidP="00CD6659">
                  <w:pPr>
                    <w:spacing w:before="0" w:after="0"/>
                    <w:ind w:firstLineChars="200" w:firstLine="36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  <w:r w:rsidRPr="00CD6659"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>Typical Size</w:t>
                  </w:r>
                </w:p>
              </w:tc>
              <w:tc>
                <w:tcPr>
                  <w:tcW w:w="3604" w:type="dxa"/>
                </w:tcPr>
                <w:p w:rsidR="00CD6659" w:rsidRPr="00CD6659" w:rsidRDefault="00CD6659" w:rsidP="00CD6659">
                  <w:pPr>
                    <w:spacing w:before="0" w:after="0"/>
                    <w:ind w:firstLineChars="200" w:firstLine="36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</w:p>
              </w:tc>
            </w:tr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auto" w:fill="auto"/>
                  <w:vAlign w:val="bottom"/>
                  <w:hideMark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  <w:r w:rsidRPr="00CD6659"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>Full Backup Cycle</w:t>
                  </w:r>
                </w:p>
              </w:tc>
              <w:tc>
                <w:tcPr>
                  <w:tcW w:w="3604" w:type="dxa"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</w:p>
              </w:tc>
            </w:tr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auto" w:fill="auto"/>
                  <w:vAlign w:val="bottom"/>
                  <w:hideMark/>
                </w:tcPr>
                <w:p w:rsidR="00CD6659" w:rsidRPr="00CD6659" w:rsidRDefault="00CD6659" w:rsidP="00CD6659">
                  <w:pPr>
                    <w:spacing w:before="0" w:after="0"/>
                    <w:ind w:firstLineChars="200" w:firstLine="36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  <w:r w:rsidRPr="00CD6659"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>Typical Size</w:t>
                  </w:r>
                </w:p>
              </w:tc>
              <w:tc>
                <w:tcPr>
                  <w:tcW w:w="3604" w:type="dxa"/>
                </w:tcPr>
                <w:p w:rsidR="00CD6659" w:rsidRPr="00CD6659" w:rsidRDefault="00CD6659" w:rsidP="00CD6659">
                  <w:pPr>
                    <w:spacing w:before="0" w:after="0"/>
                    <w:ind w:firstLineChars="200" w:firstLine="36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</w:p>
              </w:tc>
            </w:tr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auto" w:fill="auto"/>
                  <w:vAlign w:val="bottom"/>
                  <w:hideMark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  <w:r w:rsidRPr="00CD6659"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>Backup Location</w:t>
                  </w:r>
                </w:p>
              </w:tc>
              <w:tc>
                <w:tcPr>
                  <w:tcW w:w="3604" w:type="dxa"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</w:p>
              </w:tc>
            </w:tr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auto" w:fill="auto"/>
                  <w:vAlign w:val="bottom"/>
                  <w:hideMark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  <w:r w:rsidRPr="00CD6659"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>Location IP &amp; Subnet  (as relevant)</w:t>
                  </w:r>
                </w:p>
              </w:tc>
              <w:tc>
                <w:tcPr>
                  <w:tcW w:w="3604" w:type="dxa"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</w:p>
              </w:tc>
            </w:tr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auto" w:fill="auto"/>
                  <w:vAlign w:val="bottom"/>
                  <w:hideMark/>
                </w:tcPr>
                <w:p w:rsidR="00CD6659" w:rsidRPr="00CD6659" w:rsidRDefault="00467D7B" w:rsidP="00EF1BD9">
                  <w:pPr>
                    <w:spacing w:before="0" w:after="0"/>
                    <w:ind w:left="171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  <w:r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 xml:space="preserve">Archive: </w:t>
                  </w:r>
                  <w:r w:rsidR="001E5B7B"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 xml:space="preserve"># of </w:t>
                  </w:r>
                  <w:r w:rsidR="00CD6659" w:rsidRPr="00CD6659"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>Backup Cycles Maintained</w:t>
                  </w:r>
                  <w:r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604" w:type="dxa"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</w:p>
              </w:tc>
            </w:tr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auto" w:fill="auto"/>
                  <w:vAlign w:val="bottom"/>
                  <w:hideMark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  <w:r w:rsidRPr="00CD6659"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lastRenderedPageBreak/>
                    <w:t>Tool Used</w:t>
                  </w:r>
                </w:p>
              </w:tc>
              <w:tc>
                <w:tcPr>
                  <w:tcW w:w="3604" w:type="dxa"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</w:p>
              </w:tc>
            </w:tr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auto" w:fill="auto"/>
                  <w:vAlign w:val="bottom"/>
                  <w:hideMark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  <w:r w:rsidRPr="00CD6659"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>License Details</w:t>
                  </w:r>
                </w:p>
              </w:tc>
              <w:tc>
                <w:tcPr>
                  <w:tcW w:w="3604" w:type="dxa"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</w:p>
              </w:tc>
            </w:tr>
          </w:tbl>
          <w:p w:rsidR="00CD6659" w:rsidRPr="00CD6659" w:rsidRDefault="00CD6659" w:rsidP="00CD6659">
            <w:pPr>
              <w:rPr>
                <w:rFonts w:eastAsia="Times New Roman" w:cs="Open Sans"/>
                <w:b/>
                <w:bCs/>
                <w:color w:val="0033A0"/>
                <w:sz w:val="18"/>
                <w:szCs w:val="18"/>
              </w:rPr>
            </w:pPr>
          </w:p>
          <w:tbl>
            <w:tblPr>
              <w:tblW w:w="72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06"/>
              <w:gridCol w:w="3596"/>
            </w:tblGrid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000000" w:fill="C6F1FF"/>
                  <w:vAlign w:val="bottom"/>
                  <w:hideMark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200"/>
                    <w:rPr>
                      <w:rFonts w:eastAsia="Times New Roman" w:cs="Open Sans"/>
                      <w:b/>
                      <w:bCs/>
                      <w:color w:val="0033A0"/>
                      <w:sz w:val="20"/>
                      <w:szCs w:val="20"/>
                    </w:rPr>
                  </w:pPr>
                  <w:r w:rsidRPr="00CD6659">
                    <w:rPr>
                      <w:rFonts w:eastAsia="Times New Roman" w:cs="Open Sans"/>
                      <w:b/>
                      <w:bCs/>
                      <w:color w:val="0033A0"/>
                      <w:sz w:val="20"/>
                      <w:szCs w:val="20"/>
                    </w:rPr>
                    <w:t>Restore Cycle</w:t>
                  </w:r>
                </w:p>
              </w:tc>
              <w:tc>
                <w:tcPr>
                  <w:tcW w:w="3596" w:type="dxa"/>
                  <w:shd w:val="clear" w:color="000000" w:fill="C6F1FF"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200"/>
                    <w:rPr>
                      <w:rFonts w:eastAsia="Times New Roman" w:cs="Open Sans"/>
                      <w:b/>
                      <w:bCs/>
                      <w:color w:val="0033A0"/>
                      <w:sz w:val="20"/>
                      <w:szCs w:val="20"/>
                    </w:rPr>
                  </w:pPr>
                </w:p>
              </w:tc>
            </w:tr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auto" w:fill="auto"/>
                  <w:vAlign w:val="bottom"/>
                  <w:hideMark/>
                </w:tcPr>
                <w:p w:rsidR="00CD6659" w:rsidRPr="00CD6659" w:rsidRDefault="00CD6659" w:rsidP="00CD6659">
                  <w:pPr>
                    <w:spacing w:before="0" w:after="0"/>
                    <w:ind w:left="171" w:firstLineChars="5" w:firstLine="9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  <w:r w:rsidRPr="00CD6659"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  <w:t xml:space="preserve">Do we conduct Periodic Restore validations? </w:t>
                  </w:r>
                </w:p>
              </w:tc>
              <w:tc>
                <w:tcPr>
                  <w:tcW w:w="3596" w:type="dxa"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</w:p>
              </w:tc>
            </w:tr>
            <w:tr w:rsidR="00CD6659" w:rsidRPr="00CD6659" w:rsidTr="00CD6659">
              <w:trPr>
                <w:trHeight w:val="337"/>
              </w:trPr>
              <w:tc>
                <w:tcPr>
                  <w:tcW w:w="3606" w:type="dxa"/>
                  <w:shd w:val="clear" w:color="auto" w:fill="auto"/>
                  <w:vAlign w:val="bottom"/>
                </w:tcPr>
                <w:p w:rsidR="00CD6659" w:rsidRPr="00CD6659" w:rsidRDefault="00CD6659" w:rsidP="00CD6659">
                  <w:pPr>
                    <w:ind w:firstLineChars="100" w:firstLine="180"/>
                    <w:jc w:val="both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  <w:r>
                    <w:rPr>
                      <w:rFonts w:cs="Open Sans"/>
                      <w:b/>
                      <w:bCs/>
                      <w:color w:val="0033A0"/>
                      <w:sz w:val="18"/>
                      <w:szCs w:val="18"/>
                    </w:rPr>
                    <w:t>Tool used for Restoration</w:t>
                  </w:r>
                </w:p>
              </w:tc>
              <w:tc>
                <w:tcPr>
                  <w:tcW w:w="3596" w:type="dxa"/>
                </w:tcPr>
                <w:p w:rsidR="00CD6659" w:rsidRPr="00CD6659" w:rsidRDefault="00CD6659" w:rsidP="00CD6659">
                  <w:pPr>
                    <w:spacing w:before="0" w:after="0"/>
                    <w:ind w:firstLineChars="100" w:firstLine="180"/>
                    <w:rPr>
                      <w:rFonts w:eastAsia="Times New Roman" w:cs="Open Sans"/>
                      <w:b/>
                      <w:bCs/>
                      <w:color w:val="0033A0"/>
                      <w:sz w:val="18"/>
                      <w:szCs w:val="18"/>
                    </w:rPr>
                  </w:pPr>
                </w:p>
              </w:tc>
            </w:tr>
          </w:tbl>
          <w:p w:rsidR="00CD6659" w:rsidRPr="009A12FE" w:rsidRDefault="00CD6659" w:rsidP="00CD6659">
            <w:pPr>
              <w:ind w:firstLineChars="100" w:firstLine="180"/>
              <w:jc w:val="both"/>
              <w:rPr>
                <w:i/>
                <w:sz w:val="18"/>
              </w:rPr>
            </w:pPr>
          </w:p>
        </w:tc>
      </w:tr>
      <w:tr w:rsidR="004D303B" w:rsidRPr="00B7146E" w:rsidTr="00CD6659">
        <w:trPr>
          <w:trHeight w:val="1439"/>
        </w:trPr>
        <w:tc>
          <w:tcPr>
            <w:tcW w:w="1760" w:type="dxa"/>
          </w:tcPr>
          <w:p w:rsidR="004D303B" w:rsidRPr="004D303B" w:rsidRDefault="004D303B" w:rsidP="00CD6659">
            <w:pPr>
              <w:pStyle w:val="MNormal"/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Place of Hosting</w:t>
            </w:r>
          </w:p>
        </w:tc>
        <w:tc>
          <w:tcPr>
            <w:tcW w:w="3725" w:type="dxa"/>
            <w:gridSpan w:val="3"/>
          </w:tcPr>
          <w:p w:rsidR="004D303B" w:rsidRPr="00B7146E" w:rsidRDefault="00980735" w:rsidP="00CD6659">
            <w:pPr>
              <w:pStyle w:val="MNormal"/>
              <w:spacing w:after="0"/>
              <w:jc w:val="left"/>
              <w:rPr>
                <w:sz w:val="20"/>
              </w:rPr>
            </w:pPr>
            <w:r w:rsidRPr="0086790E">
              <w:rPr>
                <w:i/>
                <w:sz w:val="18"/>
              </w:rPr>
              <w:t xml:space="preserve">&lt;&lt;Place of Hosting, </w:t>
            </w:r>
            <w:r>
              <w:rPr>
                <w:i/>
                <w:sz w:val="18"/>
              </w:rPr>
              <w:t>Administration URL and Credentials,</w:t>
            </w:r>
            <w:r w:rsidRPr="0086790E">
              <w:rPr>
                <w:i/>
                <w:sz w:val="18"/>
              </w:rPr>
              <w:t xml:space="preserve"> CPanel details </w:t>
            </w:r>
            <w:r>
              <w:rPr>
                <w:i/>
                <w:sz w:val="18"/>
              </w:rPr>
              <w:t>etc.</w:t>
            </w:r>
            <w:r w:rsidRPr="0086790E">
              <w:rPr>
                <w:i/>
                <w:sz w:val="18"/>
              </w:rPr>
              <w:t>&gt;&gt;</w:t>
            </w:r>
          </w:p>
        </w:tc>
        <w:tc>
          <w:tcPr>
            <w:tcW w:w="2218" w:type="dxa"/>
            <w:gridSpan w:val="2"/>
          </w:tcPr>
          <w:p w:rsidR="004D303B" w:rsidRPr="00B7146E" w:rsidRDefault="004C09BD" w:rsidP="00CD6659">
            <w:pPr>
              <w:pStyle w:val="MNormal"/>
              <w:spacing w:after="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Costing of Hosting</w:t>
            </w:r>
          </w:p>
        </w:tc>
        <w:tc>
          <w:tcPr>
            <w:tcW w:w="1647" w:type="dxa"/>
          </w:tcPr>
          <w:p w:rsidR="004D303B" w:rsidRPr="00B7146E" w:rsidRDefault="004D303B" w:rsidP="00CD6659">
            <w:pPr>
              <w:pStyle w:val="MNormal"/>
              <w:spacing w:after="0"/>
              <w:jc w:val="left"/>
              <w:rPr>
                <w:sz w:val="20"/>
              </w:rPr>
            </w:pPr>
          </w:p>
        </w:tc>
      </w:tr>
      <w:tr w:rsidR="00030468" w:rsidRPr="00B7146E" w:rsidTr="00CD6659">
        <w:tc>
          <w:tcPr>
            <w:tcW w:w="1760" w:type="dxa"/>
            <w:vAlign w:val="center"/>
          </w:tcPr>
          <w:p w:rsidR="00030468" w:rsidRDefault="00030468" w:rsidP="004C09BD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Service Level Agreement (SLA)</w:t>
            </w:r>
          </w:p>
        </w:tc>
        <w:tc>
          <w:tcPr>
            <w:tcW w:w="7590" w:type="dxa"/>
            <w:gridSpan w:val="6"/>
            <w:vAlign w:val="center"/>
          </w:tcPr>
          <w:p w:rsidR="00980735" w:rsidRDefault="00980735" w:rsidP="00980735">
            <w:pPr>
              <w:pStyle w:val="MNormal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SLA exists? </w:t>
            </w:r>
            <w:r w:rsidRPr="00B07510">
              <w:rPr>
                <w:i/>
                <w:sz w:val="18"/>
              </w:rPr>
              <w:t>Yes / No</w:t>
            </w:r>
            <w:r>
              <w:rPr>
                <w:i/>
                <w:sz w:val="18"/>
              </w:rPr>
              <w:t xml:space="preserve">. </w:t>
            </w:r>
            <w:r w:rsidRPr="00B07510">
              <w:rPr>
                <w:i/>
                <w:sz w:val="18"/>
              </w:rPr>
              <w:t xml:space="preserve"> If Yes, provide details </w:t>
            </w:r>
          </w:p>
          <w:p w:rsidR="00980735" w:rsidRDefault="00980735" w:rsidP="00980735">
            <w:pPr>
              <w:pStyle w:val="MNormal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HA / DR:</w:t>
            </w:r>
          </w:p>
          <w:p w:rsidR="00980735" w:rsidRDefault="00980735" w:rsidP="00980735">
            <w:pPr>
              <w:pStyle w:val="MNormal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Backup:</w:t>
            </w:r>
          </w:p>
          <w:p w:rsidR="00980735" w:rsidRDefault="00980735" w:rsidP="00980735">
            <w:pPr>
              <w:pStyle w:val="MNormal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Uptime:</w:t>
            </w:r>
          </w:p>
          <w:p w:rsidR="00980735" w:rsidRDefault="00980735" w:rsidP="00980735">
            <w:pPr>
              <w:pStyle w:val="MNormal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SSL: vendor / ID / renewal details</w:t>
            </w:r>
          </w:p>
          <w:p w:rsidR="00A459A0" w:rsidRPr="00B7146E" w:rsidRDefault="00980735" w:rsidP="00980735">
            <w:pPr>
              <w:pStyle w:val="MNormal"/>
              <w:jc w:val="left"/>
              <w:rPr>
                <w:sz w:val="20"/>
              </w:rPr>
            </w:pPr>
            <w:r>
              <w:rPr>
                <w:i/>
                <w:sz w:val="18"/>
              </w:rPr>
              <w:t>Planned Maintenance:</w:t>
            </w:r>
          </w:p>
        </w:tc>
      </w:tr>
      <w:tr w:rsidR="004D303B" w:rsidRPr="00B7146E" w:rsidTr="00CD6659">
        <w:tc>
          <w:tcPr>
            <w:tcW w:w="1760" w:type="dxa"/>
            <w:tcBorders>
              <w:bottom w:val="single" w:sz="18" w:space="0" w:color="auto"/>
            </w:tcBorders>
            <w:vAlign w:val="center"/>
          </w:tcPr>
          <w:p w:rsidR="004D303B" w:rsidRPr="004D303B" w:rsidRDefault="004D303B" w:rsidP="004C09BD">
            <w:pPr>
              <w:pStyle w:val="MNormal"/>
              <w:jc w:val="left"/>
              <w:rPr>
                <w:b/>
                <w:sz w:val="20"/>
              </w:rPr>
            </w:pPr>
            <w:r w:rsidRPr="004D303B">
              <w:rPr>
                <w:b/>
                <w:sz w:val="20"/>
              </w:rPr>
              <w:t>Approval Taken for Hosting Application?</w:t>
            </w:r>
          </w:p>
        </w:tc>
        <w:tc>
          <w:tcPr>
            <w:tcW w:w="3725" w:type="dxa"/>
            <w:gridSpan w:val="3"/>
            <w:tcBorders>
              <w:bottom w:val="single" w:sz="18" w:space="0" w:color="auto"/>
            </w:tcBorders>
            <w:vAlign w:val="center"/>
          </w:tcPr>
          <w:p w:rsidR="004D303B" w:rsidRPr="00B7146E" w:rsidRDefault="00980735" w:rsidP="004C09BD">
            <w:pPr>
              <w:pStyle w:val="MNormal"/>
              <w:jc w:val="left"/>
              <w:rPr>
                <w:sz w:val="20"/>
              </w:rPr>
            </w:pPr>
            <w:r w:rsidRPr="002A0C58">
              <w:rPr>
                <w:i/>
                <w:sz w:val="18"/>
              </w:rPr>
              <w:t>Yes / No. Details of Approval Provided</w:t>
            </w:r>
          </w:p>
        </w:tc>
        <w:tc>
          <w:tcPr>
            <w:tcW w:w="2218" w:type="dxa"/>
            <w:gridSpan w:val="2"/>
            <w:tcBorders>
              <w:bottom w:val="single" w:sz="18" w:space="0" w:color="auto"/>
            </w:tcBorders>
            <w:vAlign w:val="center"/>
          </w:tcPr>
          <w:p w:rsidR="004D303B" w:rsidRPr="00B7146E" w:rsidRDefault="004D303B" w:rsidP="004C09BD">
            <w:pPr>
              <w:pStyle w:val="MNormal"/>
              <w:jc w:val="left"/>
              <w:rPr>
                <w:sz w:val="20"/>
              </w:rPr>
            </w:pPr>
          </w:p>
        </w:tc>
        <w:tc>
          <w:tcPr>
            <w:tcW w:w="1647" w:type="dxa"/>
            <w:tcBorders>
              <w:bottom w:val="single" w:sz="18" w:space="0" w:color="auto"/>
            </w:tcBorders>
            <w:vAlign w:val="center"/>
          </w:tcPr>
          <w:p w:rsidR="004D303B" w:rsidRPr="00B7146E" w:rsidRDefault="004D303B" w:rsidP="004C09BD">
            <w:pPr>
              <w:pStyle w:val="MNormal"/>
              <w:jc w:val="left"/>
              <w:rPr>
                <w:sz w:val="20"/>
              </w:rPr>
            </w:pPr>
          </w:p>
        </w:tc>
      </w:tr>
      <w:tr w:rsidR="00C560F6" w:rsidRPr="004D303B" w:rsidTr="00D02AD1">
        <w:tc>
          <w:tcPr>
            <w:tcW w:w="9350" w:type="dxa"/>
            <w:gridSpan w:val="7"/>
            <w:shd w:val="clear" w:color="auto" w:fill="DBDCDE" w:themeFill="text1" w:themeFillTint="33"/>
            <w:vAlign w:val="center"/>
          </w:tcPr>
          <w:p w:rsidR="00C560F6" w:rsidRPr="004D303B" w:rsidRDefault="00C560F6" w:rsidP="00A07D90">
            <w:pPr>
              <w:pStyle w:val="MNormal"/>
              <w:spacing w:after="0"/>
              <w:jc w:val="left"/>
            </w:pPr>
            <w:r w:rsidRPr="004D303B">
              <w:rPr>
                <w:b/>
              </w:rPr>
              <w:t>CLIENT DATA</w:t>
            </w:r>
          </w:p>
        </w:tc>
      </w:tr>
      <w:tr w:rsidR="00C560F6" w:rsidRPr="00B7146E" w:rsidTr="00CD6659">
        <w:tc>
          <w:tcPr>
            <w:tcW w:w="1760" w:type="dxa"/>
          </w:tcPr>
          <w:p w:rsidR="00C560F6" w:rsidRPr="00B7146E" w:rsidRDefault="00C560F6" w:rsidP="00D02AD1">
            <w:pPr>
              <w:pStyle w:val="MNormal"/>
              <w:rPr>
                <w:b/>
                <w:sz w:val="20"/>
              </w:rPr>
            </w:pPr>
            <w:r w:rsidRPr="00B7146E">
              <w:rPr>
                <w:b/>
                <w:sz w:val="20"/>
              </w:rPr>
              <w:t>Client Name</w:t>
            </w:r>
          </w:p>
        </w:tc>
        <w:tc>
          <w:tcPr>
            <w:tcW w:w="3725" w:type="dxa"/>
            <w:gridSpan w:val="3"/>
          </w:tcPr>
          <w:p w:rsidR="00C560F6" w:rsidRPr="00B7146E" w:rsidRDefault="00C560F6" w:rsidP="00D02AD1">
            <w:pPr>
              <w:pStyle w:val="MNormal"/>
              <w:rPr>
                <w:sz w:val="20"/>
              </w:rPr>
            </w:pPr>
          </w:p>
        </w:tc>
        <w:tc>
          <w:tcPr>
            <w:tcW w:w="2218" w:type="dxa"/>
            <w:gridSpan w:val="2"/>
          </w:tcPr>
          <w:p w:rsidR="00C560F6" w:rsidRPr="00B7146E" w:rsidRDefault="00C560F6" w:rsidP="00D02AD1">
            <w:pPr>
              <w:pStyle w:val="MNormal"/>
              <w:rPr>
                <w:b/>
                <w:sz w:val="20"/>
              </w:rPr>
            </w:pPr>
            <w:r w:rsidRPr="00B7146E">
              <w:rPr>
                <w:b/>
                <w:sz w:val="20"/>
              </w:rPr>
              <w:t>Client ID</w:t>
            </w:r>
          </w:p>
        </w:tc>
        <w:tc>
          <w:tcPr>
            <w:tcW w:w="1647" w:type="dxa"/>
          </w:tcPr>
          <w:p w:rsidR="00C560F6" w:rsidRPr="00B7146E" w:rsidRDefault="00C560F6" w:rsidP="00D02AD1">
            <w:pPr>
              <w:pStyle w:val="MNormal"/>
              <w:rPr>
                <w:sz w:val="20"/>
              </w:rPr>
            </w:pPr>
          </w:p>
        </w:tc>
      </w:tr>
      <w:tr w:rsidR="00C560F6" w:rsidRPr="00B7146E" w:rsidTr="00CD6659">
        <w:tc>
          <w:tcPr>
            <w:tcW w:w="1760" w:type="dxa"/>
          </w:tcPr>
          <w:p w:rsidR="00C560F6" w:rsidRPr="00B7146E" w:rsidRDefault="00C560F6" w:rsidP="00D02AD1">
            <w:pPr>
              <w:pStyle w:val="MNormal"/>
              <w:rPr>
                <w:b/>
                <w:sz w:val="20"/>
              </w:rPr>
            </w:pPr>
            <w:r w:rsidRPr="00B7146E">
              <w:rPr>
                <w:b/>
                <w:sz w:val="20"/>
              </w:rPr>
              <w:t>Project Name</w:t>
            </w:r>
          </w:p>
        </w:tc>
        <w:tc>
          <w:tcPr>
            <w:tcW w:w="3725" w:type="dxa"/>
            <w:gridSpan w:val="3"/>
          </w:tcPr>
          <w:p w:rsidR="00C560F6" w:rsidRPr="00B7146E" w:rsidRDefault="00C560F6" w:rsidP="00D02AD1">
            <w:pPr>
              <w:pStyle w:val="MNormal"/>
              <w:rPr>
                <w:sz w:val="20"/>
              </w:rPr>
            </w:pPr>
          </w:p>
        </w:tc>
        <w:tc>
          <w:tcPr>
            <w:tcW w:w="2218" w:type="dxa"/>
            <w:gridSpan w:val="2"/>
          </w:tcPr>
          <w:p w:rsidR="00C560F6" w:rsidRPr="00B7146E" w:rsidRDefault="00C560F6" w:rsidP="00D02AD1">
            <w:pPr>
              <w:pStyle w:val="MNormal"/>
              <w:rPr>
                <w:b/>
                <w:sz w:val="20"/>
              </w:rPr>
            </w:pPr>
            <w:r w:rsidRPr="00B7146E">
              <w:rPr>
                <w:b/>
                <w:sz w:val="20"/>
              </w:rPr>
              <w:t>Project ID</w:t>
            </w:r>
          </w:p>
        </w:tc>
        <w:tc>
          <w:tcPr>
            <w:tcW w:w="1647" w:type="dxa"/>
          </w:tcPr>
          <w:p w:rsidR="00C560F6" w:rsidRPr="00B7146E" w:rsidRDefault="00C560F6" w:rsidP="00D02AD1">
            <w:pPr>
              <w:pStyle w:val="MNormal"/>
              <w:rPr>
                <w:sz w:val="20"/>
              </w:rPr>
            </w:pPr>
          </w:p>
        </w:tc>
      </w:tr>
      <w:tr w:rsidR="00C560F6" w:rsidRPr="00B7146E" w:rsidTr="00CD6659">
        <w:tc>
          <w:tcPr>
            <w:tcW w:w="1760" w:type="dxa"/>
          </w:tcPr>
          <w:p w:rsidR="00C560F6" w:rsidRPr="00B7146E" w:rsidRDefault="00C560F6" w:rsidP="00030468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Payment Received? </w:t>
            </w:r>
          </w:p>
        </w:tc>
        <w:tc>
          <w:tcPr>
            <w:tcW w:w="3725" w:type="dxa"/>
            <w:gridSpan w:val="3"/>
          </w:tcPr>
          <w:p w:rsidR="00C560F6" w:rsidRPr="00B7146E" w:rsidRDefault="00C560F6" w:rsidP="00D02AD1">
            <w:pPr>
              <w:pStyle w:val="MNormal"/>
              <w:rPr>
                <w:sz w:val="20"/>
              </w:rPr>
            </w:pPr>
            <w:r>
              <w:rPr>
                <w:sz w:val="20"/>
              </w:rPr>
              <w:t>Yes / No</w:t>
            </w:r>
          </w:p>
        </w:tc>
        <w:tc>
          <w:tcPr>
            <w:tcW w:w="2218" w:type="dxa"/>
            <w:gridSpan w:val="2"/>
          </w:tcPr>
          <w:p w:rsidR="00C560F6" w:rsidRPr="00B7146E" w:rsidRDefault="00C560F6" w:rsidP="00D02AD1">
            <w:pPr>
              <w:pStyle w:val="MNormal"/>
              <w:rPr>
                <w:b/>
                <w:sz w:val="20"/>
              </w:rPr>
            </w:pPr>
          </w:p>
        </w:tc>
        <w:tc>
          <w:tcPr>
            <w:tcW w:w="1647" w:type="dxa"/>
          </w:tcPr>
          <w:p w:rsidR="00C560F6" w:rsidRPr="00B7146E" w:rsidRDefault="00C560F6" w:rsidP="00D02AD1">
            <w:pPr>
              <w:pStyle w:val="MNormal"/>
              <w:rPr>
                <w:sz w:val="20"/>
              </w:rPr>
            </w:pPr>
          </w:p>
        </w:tc>
      </w:tr>
      <w:tr w:rsidR="00030468" w:rsidRPr="00030468" w:rsidTr="00CD6659">
        <w:trPr>
          <w:trHeight w:val="1215"/>
        </w:trPr>
        <w:tc>
          <w:tcPr>
            <w:tcW w:w="2616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030468" w:rsidRPr="00030468" w:rsidRDefault="00A459A0" w:rsidP="00432E86">
            <w:pPr>
              <w:pStyle w:val="MNormal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Requested </w:t>
            </w:r>
            <w:r w:rsidR="00030468" w:rsidRPr="00030468">
              <w:rPr>
                <w:b/>
                <w:sz w:val="20"/>
              </w:rPr>
              <w:t>by</w:t>
            </w:r>
          </w:p>
          <w:p w:rsidR="00030468" w:rsidRPr="00030468" w:rsidRDefault="00030468" w:rsidP="00432E86">
            <w:pPr>
              <w:pStyle w:val="MNormal"/>
              <w:jc w:val="left"/>
              <w:rPr>
                <w:b/>
                <w:sz w:val="20"/>
              </w:rPr>
            </w:pPr>
          </w:p>
          <w:p w:rsidR="00030468" w:rsidRPr="00030468" w:rsidRDefault="00030468" w:rsidP="00432E86">
            <w:pPr>
              <w:pStyle w:val="MNormal"/>
              <w:jc w:val="left"/>
              <w:rPr>
                <w:b/>
                <w:sz w:val="20"/>
              </w:rPr>
            </w:pPr>
            <w:r w:rsidRPr="00030468">
              <w:rPr>
                <w:b/>
                <w:sz w:val="20"/>
              </w:rPr>
              <w:t xml:space="preserve">Date: </w:t>
            </w:r>
          </w:p>
        </w:tc>
        <w:tc>
          <w:tcPr>
            <w:tcW w:w="2869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030468" w:rsidRPr="00030468" w:rsidRDefault="00030468" w:rsidP="00432E86">
            <w:pPr>
              <w:pStyle w:val="MNormal"/>
              <w:rPr>
                <w:b/>
                <w:sz w:val="20"/>
              </w:rPr>
            </w:pPr>
            <w:r w:rsidRPr="00030468">
              <w:rPr>
                <w:b/>
                <w:sz w:val="20"/>
              </w:rPr>
              <w:t>Reviewed by</w:t>
            </w:r>
          </w:p>
          <w:p w:rsidR="00030468" w:rsidRPr="00030468" w:rsidRDefault="00030468" w:rsidP="00432E86">
            <w:pPr>
              <w:pStyle w:val="MNormal"/>
              <w:rPr>
                <w:b/>
                <w:sz w:val="20"/>
              </w:rPr>
            </w:pPr>
          </w:p>
          <w:p w:rsidR="00030468" w:rsidRPr="00030468" w:rsidRDefault="00030468" w:rsidP="00432E86">
            <w:pPr>
              <w:pStyle w:val="MNormal"/>
              <w:rPr>
                <w:b/>
                <w:sz w:val="20"/>
              </w:rPr>
            </w:pPr>
            <w:r w:rsidRPr="00030468">
              <w:rPr>
                <w:b/>
                <w:sz w:val="20"/>
              </w:rPr>
              <w:t>Date:</w:t>
            </w:r>
          </w:p>
        </w:tc>
        <w:tc>
          <w:tcPr>
            <w:tcW w:w="3865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030468" w:rsidRPr="00030468" w:rsidRDefault="00030468" w:rsidP="00432E86">
            <w:pPr>
              <w:pStyle w:val="MNormal"/>
              <w:rPr>
                <w:b/>
                <w:sz w:val="20"/>
              </w:rPr>
            </w:pPr>
            <w:r w:rsidRPr="00030468">
              <w:rPr>
                <w:b/>
                <w:sz w:val="20"/>
              </w:rPr>
              <w:t>Approved By</w:t>
            </w:r>
          </w:p>
          <w:p w:rsidR="00030468" w:rsidRPr="00030468" w:rsidRDefault="00030468" w:rsidP="00432E86">
            <w:pPr>
              <w:pStyle w:val="MNormal"/>
              <w:rPr>
                <w:b/>
                <w:sz w:val="20"/>
              </w:rPr>
            </w:pPr>
          </w:p>
          <w:p w:rsidR="00030468" w:rsidRPr="00030468" w:rsidRDefault="00030468" w:rsidP="00030468">
            <w:pPr>
              <w:pStyle w:val="MNormal"/>
              <w:rPr>
                <w:b/>
                <w:sz w:val="20"/>
              </w:rPr>
            </w:pPr>
            <w:r w:rsidRPr="00030468">
              <w:rPr>
                <w:b/>
                <w:sz w:val="20"/>
              </w:rPr>
              <w:t>Date:</w:t>
            </w:r>
          </w:p>
        </w:tc>
      </w:tr>
    </w:tbl>
    <w:p w:rsidR="00E656CA" w:rsidRDefault="00E656CA" w:rsidP="004C09BD">
      <w:pPr>
        <w:pStyle w:val="MNormal"/>
        <w:jc w:val="left"/>
        <w:rPr>
          <w:b/>
          <w:sz w:val="20"/>
        </w:rPr>
      </w:pPr>
    </w:p>
    <w:p w:rsidR="00E656CA" w:rsidRDefault="00E656CA">
      <w:pPr>
        <w:spacing w:line="259" w:lineRule="auto"/>
        <w:rPr>
          <w:rFonts w:eastAsia="Times New Roman"/>
          <w:b/>
          <w:color w:val="292B2D" w:themeColor="text1" w:themeShade="80"/>
          <w:sz w:val="20"/>
          <w:szCs w:val="22"/>
        </w:rPr>
      </w:pPr>
      <w:r>
        <w:rPr>
          <w:b/>
          <w:sz w:val="20"/>
        </w:rPr>
        <w:br w:type="page"/>
      </w:r>
    </w:p>
    <w:p w:rsidR="00A459A0" w:rsidRPr="00030468" w:rsidRDefault="00A459A0" w:rsidP="004C09BD">
      <w:pPr>
        <w:pStyle w:val="MNormal"/>
        <w:jc w:val="left"/>
        <w:rPr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5"/>
        <w:gridCol w:w="3145"/>
      </w:tblGrid>
      <w:tr w:rsidR="00030468" w:rsidRPr="004D303B" w:rsidTr="00A459A0">
        <w:tc>
          <w:tcPr>
            <w:tcW w:w="935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BDCDE" w:themeFill="text1" w:themeFillTint="33"/>
            <w:vAlign w:val="center"/>
          </w:tcPr>
          <w:p w:rsidR="00030468" w:rsidRPr="004D303B" w:rsidRDefault="00030468" w:rsidP="009847A6">
            <w:pPr>
              <w:pStyle w:val="MNormal"/>
              <w:spacing w:after="0"/>
              <w:jc w:val="left"/>
            </w:pPr>
            <w:r>
              <w:rPr>
                <w:b/>
              </w:rPr>
              <w:t>DECOMMISSIONING DETAILS</w:t>
            </w:r>
          </w:p>
        </w:tc>
      </w:tr>
      <w:tr w:rsidR="00D74D81" w:rsidRPr="00B7146E" w:rsidTr="00A459A0">
        <w:trPr>
          <w:trHeight w:val="711"/>
        </w:trPr>
        <w:tc>
          <w:tcPr>
            <w:tcW w:w="6205" w:type="dxa"/>
            <w:tcBorders>
              <w:top w:val="single" w:sz="18" w:space="0" w:color="auto"/>
              <w:bottom w:val="single" w:sz="18" w:space="0" w:color="auto"/>
            </w:tcBorders>
          </w:tcPr>
          <w:p w:rsidR="00030468" w:rsidRPr="00030468" w:rsidRDefault="00030468" w:rsidP="004C09BD">
            <w:pPr>
              <w:pStyle w:val="MNormal"/>
              <w:rPr>
                <w:sz w:val="20"/>
              </w:rPr>
            </w:pPr>
            <w:r w:rsidRPr="00030468">
              <w:rPr>
                <w:b/>
                <w:sz w:val="20"/>
              </w:rPr>
              <w:t>Details / Reason</w:t>
            </w:r>
            <w:r>
              <w:rPr>
                <w:b/>
                <w:sz w:val="20"/>
              </w:rPr>
              <w:t xml:space="preserve">: </w:t>
            </w:r>
          </w:p>
          <w:p w:rsidR="00030468" w:rsidRDefault="00030468" w:rsidP="004C09BD">
            <w:pPr>
              <w:pStyle w:val="MNormal"/>
              <w:rPr>
                <w:sz w:val="20"/>
              </w:rPr>
            </w:pPr>
          </w:p>
        </w:tc>
        <w:tc>
          <w:tcPr>
            <w:tcW w:w="3145" w:type="dxa"/>
            <w:tcBorders>
              <w:top w:val="single" w:sz="18" w:space="0" w:color="auto"/>
              <w:bottom w:val="single" w:sz="18" w:space="0" w:color="auto"/>
            </w:tcBorders>
          </w:tcPr>
          <w:p w:rsidR="00D74D81" w:rsidRPr="00030468" w:rsidRDefault="00030468" w:rsidP="004C09BD">
            <w:pPr>
              <w:pStyle w:val="MNormal"/>
              <w:jc w:val="left"/>
              <w:rPr>
                <w:sz w:val="20"/>
              </w:rPr>
            </w:pPr>
            <w:r w:rsidRPr="00030468">
              <w:rPr>
                <w:b/>
                <w:sz w:val="20"/>
              </w:rPr>
              <w:t>Approved by:</w:t>
            </w:r>
          </w:p>
          <w:p w:rsidR="00030468" w:rsidRPr="00030468" w:rsidRDefault="00030468" w:rsidP="004C09BD">
            <w:pPr>
              <w:pStyle w:val="MNormal"/>
              <w:jc w:val="left"/>
              <w:rPr>
                <w:sz w:val="20"/>
              </w:rPr>
            </w:pPr>
            <w:r w:rsidRPr="00030468">
              <w:rPr>
                <w:b/>
                <w:sz w:val="20"/>
              </w:rPr>
              <w:t>Date:</w:t>
            </w:r>
          </w:p>
        </w:tc>
      </w:tr>
    </w:tbl>
    <w:p w:rsidR="00B7146E" w:rsidRDefault="00B7146E" w:rsidP="00030468">
      <w:pPr>
        <w:pStyle w:val="MNormal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B3BDD" w:rsidRPr="00B7146E" w:rsidTr="009B3BDD">
        <w:trPr>
          <w:trHeight w:val="3717"/>
        </w:trPr>
        <w:tc>
          <w:tcPr>
            <w:tcW w:w="9350" w:type="dxa"/>
            <w:tcBorders>
              <w:top w:val="single" w:sz="18" w:space="0" w:color="auto"/>
              <w:bottom w:val="single" w:sz="18" w:space="0" w:color="auto"/>
            </w:tcBorders>
          </w:tcPr>
          <w:p w:rsidR="009B3BDD" w:rsidRPr="00030468" w:rsidRDefault="009B3BDD" w:rsidP="009847A6">
            <w:pPr>
              <w:pStyle w:val="MNormal"/>
              <w:jc w:val="left"/>
              <w:rPr>
                <w:b/>
                <w:sz w:val="20"/>
              </w:rPr>
            </w:pPr>
            <w:r w:rsidRPr="00030468">
              <w:rPr>
                <w:b/>
                <w:sz w:val="20"/>
              </w:rPr>
              <w:t xml:space="preserve">Comments: </w:t>
            </w:r>
          </w:p>
        </w:tc>
      </w:tr>
    </w:tbl>
    <w:p w:rsidR="009B3BDD" w:rsidRDefault="009B3BDD" w:rsidP="00030468">
      <w:pPr>
        <w:pStyle w:val="MNormal"/>
      </w:pPr>
    </w:p>
    <w:sectPr w:rsidR="009B3BDD" w:rsidSect="00A84933">
      <w:headerReference w:type="default" r:id="rId7"/>
      <w:pgSz w:w="12240" w:h="15840" w:code="1"/>
      <w:pgMar w:top="1296" w:right="117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E1C" w:rsidRDefault="00F47E1C" w:rsidP="00A459A0">
      <w:pPr>
        <w:spacing w:before="0" w:after="0"/>
      </w:pPr>
      <w:r>
        <w:separator/>
      </w:r>
    </w:p>
  </w:endnote>
  <w:endnote w:type="continuationSeparator" w:id="0">
    <w:p w:rsidR="00F47E1C" w:rsidRDefault="00F47E1C" w:rsidP="00A459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raphik Regular">
    <w:altName w:val="Myriad Pro"/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ora SemiBold"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E1C" w:rsidRDefault="00F47E1C" w:rsidP="00A459A0">
      <w:pPr>
        <w:spacing w:before="0" w:after="0"/>
      </w:pPr>
      <w:r>
        <w:separator/>
      </w:r>
    </w:p>
  </w:footnote>
  <w:footnote w:type="continuationSeparator" w:id="0">
    <w:p w:rsidR="00F47E1C" w:rsidRDefault="00F47E1C" w:rsidP="00A459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1C6" w:rsidRPr="0048267A" w:rsidRDefault="005441C6" w:rsidP="005441C6">
    <w:pPr>
      <w:pStyle w:val="Header"/>
      <w:tabs>
        <w:tab w:val="clear" w:pos="4680"/>
        <w:tab w:val="left" w:pos="6480"/>
      </w:tabs>
      <w:ind w:left="720" w:firstLine="720"/>
      <w:jc w:val="right"/>
      <w:rPr>
        <w:b/>
        <w:color w:val="0033A0" w:themeColor="background2"/>
        <w:sz w:val="24"/>
      </w:rPr>
    </w:pPr>
    <w:r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302BC3" wp14:editId="7D0BA3BD">
              <wp:simplePos x="0" y="0"/>
              <wp:positionH relativeFrom="margin">
                <wp:posOffset>-447675</wp:posOffset>
              </wp:positionH>
              <wp:positionV relativeFrom="paragraph">
                <wp:posOffset>539132</wp:posOffset>
              </wp:positionV>
              <wp:extent cx="7040880" cy="0"/>
              <wp:effectExtent l="0" t="0" r="26670" b="1905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4088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514C9" id="Straight Connector 1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35.25pt,42.45pt" to="519.1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" strokecolor="#0035a0 [3215]" strokeweight=".5pt">
              <v:stroke joinstyle="miter"/>
              <w10:wrap anchorx="margin"/>
            </v:line>
          </w:pict>
        </mc:Fallback>
      </mc:AlternateContent>
    </w:r>
    <w:r w:rsidRPr="0048267A">
      <w:rPr>
        <w:b/>
        <w:noProof/>
        <w:color w:val="0033A0" w:themeColor="background2"/>
        <w:sz w:val="24"/>
      </w:rPr>
      <w:drawing>
        <wp:anchor distT="0" distB="0" distL="114300" distR="114300" simplePos="0" relativeHeight="251659264" behindDoc="0" locked="0" layoutInCell="1" allowOverlap="1" wp14:anchorId="429589F0" wp14:editId="7DD994D3">
          <wp:simplePos x="0" y="0"/>
          <wp:positionH relativeFrom="column">
            <wp:posOffset>-894890</wp:posOffset>
          </wp:positionH>
          <wp:positionV relativeFrom="paragraph">
            <wp:posOffset>-268085</wp:posOffset>
          </wp:positionV>
          <wp:extent cx="2651760" cy="806783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DCS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956"/>
                  <a:stretch/>
                </pic:blipFill>
                <pic:spPr bwMode="auto">
                  <a:xfrm>
                    <a:off x="0" y="0"/>
                    <a:ext cx="2651760" cy="8067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267A">
      <w:rPr>
        <w:b/>
        <w:color w:val="0033A0" w:themeColor="background2"/>
        <w:sz w:val="24"/>
      </w:rPr>
      <w:t xml:space="preserve">MDCS </w:t>
    </w:r>
    <w:r>
      <w:rPr>
        <w:b/>
        <w:color w:val="0033A0" w:themeColor="background2"/>
        <w:sz w:val="24"/>
      </w:rPr>
      <w:t>DNS Hosting Request</w:t>
    </w:r>
    <w:r w:rsidRPr="0048267A">
      <w:rPr>
        <w:b/>
        <w:color w:val="0033A0" w:themeColor="background2"/>
        <w:sz w:val="24"/>
      </w:rPr>
      <w:t xml:space="preserve"> </w:t>
    </w:r>
    <w:r w:rsidRPr="0048267A">
      <w:rPr>
        <w:b/>
        <w:color w:val="0033A0" w:themeColor="background2"/>
        <w:sz w:val="24"/>
      </w:rPr>
      <w:br/>
      <w:t>Data Sheet</w:t>
    </w:r>
  </w:p>
  <w:p w:rsidR="00A459A0" w:rsidRDefault="00A459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74609"/>
    <w:multiLevelType w:val="hybridMultilevel"/>
    <w:tmpl w:val="5A30720E"/>
    <w:lvl w:ilvl="0" w:tplc="52CA74D4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6788D"/>
    <w:multiLevelType w:val="hybridMultilevel"/>
    <w:tmpl w:val="3AEA7838"/>
    <w:lvl w:ilvl="0" w:tplc="03B227EE">
      <w:start w:val="1"/>
      <w:numFmt w:val="bullet"/>
      <w:pStyle w:val="MGRMBullets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DB5469"/>
    <w:multiLevelType w:val="hybridMultilevel"/>
    <w:tmpl w:val="2A008818"/>
    <w:lvl w:ilvl="0" w:tplc="6518ACA8">
      <w:start w:val="19"/>
      <w:numFmt w:val="bullet"/>
      <w:lvlText w:val="-"/>
      <w:lvlJc w:val="left"/>
      <w:pPr>
        <w:ind w:left="720" w:hanging="360"/>
      </w:pPr>
      <w:rPr>
        <w:rFonts w:ascii="Graphik Regular" w:eastAsiaTheme="minorHAnsi" w:hAnsi="Graphik Regular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5FF"/>
    <w:rsid w:val="00000CE8"/>
    <w:rsid w:val="00030468"/>
    <w:rsid w:val="0007286F"/>
    <w:rsid w:val="00073661"/>
    <w:rsid w:val="00076238"/>
    <w:rsid w:val="000934D6"/>
    <w:rsid w:val="001A5F2D"/>
    <w:rsid w:val="001E5B7B"/>
    <w:rsid w:val="001F5CC4"/>
    <w:rsid w:val="00284E01"/>
    <w:rsid w:val="002C66AE"/>
    <w:rsid w:val="003F58E0"/>
    <w:rsid w:val="00467D7B"/>
    <w:rsid w:val="0047520C"/>
    <w:rsid w:val="004778BB"/>
    <w:rsid w:val="004965FF"/>
    <w:rsid w:val="004A520A"/>
    <w:rsid w:val="004C09BD"/>
    <w:rsid w:val="004D303B"/>
    <w:rsid w:val="004F22B9"/>
    <w:rsid w:val="00505FDA"/>
    <w:rsid w:val="005441C6"/>
    <w:rsid w:val="00594F52"/>
    <w:rsid w:val="005B63EA"/>
    <w:rsid w:val="005D4E79"/>
    <w:rsid w:val="00634EFF"/>
    <w:rsid w:val="006610C5"/>
    <w:rsid w:val="00725C9C"/>
    <w:rsid w:val="00753990"/>
    <w:rsid w:val="0078066A"/>
    <w:rsid w:val="007A3028"/>
    <w:rsid w:val="007F51C3"/>
    <w:rsid w:val="008227AB"/>
    <w:rsid w:val="0084615E"/>
    <w:rsid w:val="0087232E"/>
    <w:rsid w:val="00874C1B"/>
    <w:rsid w:val="00980735"/>
    <w:rsid w:val="00995243"/>
    <w:rsid w:val="009A12FE"/>
    <w:rsid w:val="009B3BDD"/>
    <w:rsid w:val="009C5F25"/>
    <w:rsid w:val="00A077D5"/>
    <w:rsid w:val="00A07D90"/>
    <w:rsid w:val="00A459A0"/>
    <w:rsid w:val="00A84933"/>
    <w:rsid w:val="00A935FA"/>
    <w:rsid w:val="00AE0F34"/>
    <w:rsid w:val="00B01AFD"/>
    <w:rsid w:val="00B07510"/>
    <w:rsid w:val="00B07551"/>
    <w:rsid w:val="00B473DD"/>
    <w:rsid w:val="00B5157D"/>
    <w:rsid w:val="00B60B42"/>
    <w:rsid w:val="00B7146E"/>
    <w:rsid w:val="00BA1CAD"/>
    <w:rsid w:val="00BB0687"/>
    <w:rsid w:val="00BE54CE"/>
    <w:rsid w:val="00BF6DC0"/>
    <w:rsid w:val="00C46537"/>
    <w:rsid w:val="00C560F6"/>
    <w:rsid w:val="00C65115"/>
    <w:rsid w:val="00C72123"/>
    <w:rsid w:val="00CC10F6"/>
    <w:rsid w:val="00CD6659"/>
    <w:rsid w:val="00D01FCA"/>
    <w:rsid w:val="00D17132"/>
    <w:rsid w:val="00D42A3B"/>
    <w:rsid w:val="00D52599"/>
    <w:rsid w:val="00D74D81"/>
    <w:rsid w:val="00DA7747"/>
    <w:rsid w:val="00DB2187"/>
    <w:rsid w:val="00DC0F8C"/>
    <w:rsid w:val="00E028B6"/>
    <w:rsid w:val="00E31C8F"/>
    <w:rsid w:val="00E5008F"/>
    <w:rsid w:val="00E656CA"/>
    <w:rsid w:val="00E7041A"/>
    <w:rsid w:val="00E75C6A"/>
    <w:rsid w:val="00EC6E40"/>
    <w:rsid w:val="00ED43A7"/>
    <w:rsid w:val="00EF1BD9"/>
    <w:rsid w:val="00F47E1C"/>
    <w:rsid w:val="00F51B60"/>
    <w:rsid w:val="00F64BC8"/>
    <w:rsid w:val="00FD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79F05"/>
  <w15:chartTrackingRefBased/>
  <w15:docId w15:val="{F9AA08DF-74E0-4F49-BFEA-2BBF70DC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42A3B"/>
    <w:pPr>
      <w:spacing w:line="240" w:lineRule="auto"/>
    </w:pPr>
    <w:rPr>
      <w:rFonts w:ascii="Open Sans" w:eastAsiaTheme="minorEastAsia" w:hAnsi="Open Sans" w:cs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58E0"/>
    <w:pPr>
      <w:keepNext/>
      <w:keepLines/>
      <w:spacing w:before="240" w:after="240"/>
      <w:outlineLvl w:val="0"/>
    </w:pPr>
    <w:rPr>
      <w:rFonts w:ascii="Lora SemiBold" w:eastAsiaTheme="majorEastAsia" w:hAnsi="Lora SemiBold" w:cstheme="majorBidi"/>
      <w:b/>
      <w:color w:val="0033A0" w:themeColor="background2"/>
      <w:sz w:val="44"/>
      <w:szCs w:val="44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076238"/>
    <w:pPr>
      <w:spacing w:after="200"/>
      <w:outlineLvl w:val="1"/>
    </w:pPr>
    <w:rPr>
      <w:rFonts w:eastAsia="Calibri"/>
      <w:noProof/>
      <w:color w:val="0033A0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F58E0"/>
    <w:pPr>
      <w:outlineLvl w:val="2"/>
    </w:pPr>
    <w:rPr>
      <w:color w:val="0033A0" w:themeColor="background2"/>
      <w:sz w:val="32"/>
    </w:rPr>
  </w:style>
  <w:style w:type="paragraph" w:styleId="Heading4">
    <w:name w:val="heading 4"/>
    <w:basedOn w:val="Normal"/>
    <w:next w:val="Normal"/>
    <w:link w:val="Heading4Char"/>
    <w:qFormat/>
    <w:rsid w:val="00DB2187"/>
    <w:pPr>
      <w:keepNext/>
      <w:spacing w:before="0" w:after="0"/>
      <w:outlineLvl w:val="3"/>
    </w:pPr>
    <w:rPr>
      <w:rFonts w:ascii="Open Sans Semibold" w:eastAsia="Times New Roman" w:hAnsi="Open Sans Semibold" w:cs="Times New Roman"/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6238"/>
    <w:pPr>
      <w:keepNext/>
      <w:keepLines/>
      <w:spacing w:after="200"/>
      <w:outlineLvl w:val="4"/>
    </w:pPr>
    <w:rPr>
      <w:rFonts w:eastAsiaTheme="majorEastAsia" w:cstheme="majorBidi"/>
      <w:b/>
      <w:color w:val="53565A" w:themeColor="text1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6238"/>
    <w:rPr>
      <w:rFonts w:ascii="Arial" w:eastAsia="Calibri" w:hAnsi="Arial" w:cstheme="majorBidi"/>
      <w:b/>
      <w:noProof/>
      <w:color w:val="0033A0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3F58E0"/>
    <w:rPr>
      <w:rFonts w:ascii="Lora SemiBold" w:eastAsiaTheme="majorEastAsia" w:hAnsi="Lora SemiBold" w:cstheme="majorBidi"/>
      <w:b/>
      <w:color w:val="0033A0" w:themeColor="background2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3F58E0"/>
    <w:rPr>
      <w:rFonts w:ascii="Lora SemiBold" w:eastAsia="Calibri" w:hAnsi="Lora SemiBold" w:cstheme="majorBidi"/>
      <w:b/>
      <w:noProof/>
      <w:color w:val="0033A0" w:themeColor="background2"/>
      <w:sz w:val="32"/>
      <w:szCs w:val="36"/>
    </w:rPr>
  </w:style>
  <w:style w:type="character" w:customStyle="1" w:styleId="Heading4Char">
    <w:name w:val="Heading 4 Char"/>
    <w:basedOn w:val="DefaultParagraphFont"/>
    <w:link w:val="Heading4"/>
    <w:rsid w:val="00DB2187"/>
    <w:rPr>
      <w:rFonts w:ascii="Open Sans Semibold" w:eastAsia="Times New Roman" w:hAnsi="Open Sans Semibold" w:cs="Times New Roman"/>
      <w:b/>
      <w:bCs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76238"/>
    <w:rPr>
      <w:rFonts w:ascii="Arial" w:eastAsiaTheme="majorEastAsia" w:hAnsi="Arial" w:cstheme="majorBidi"/>
      <w:b/>
      <w:color w:val="53565A" w:themeColor="text1"/>
      <w:sz w:val="26"/>
    </w:rPr>
  </w:style>
  <w:style w:type="paragraph" w:styleId="ListParagraph">
    <w:name w:val="List Paragraph"/>
    <w:basedOn w:val="Normal"/>
    <w:uiPriority w:val="34"/>
    <w:qFormat/>
    <w:rsid w:val="00B473DD"/>
    <w:pPr>
      <w:numPr>
        <w:numId w:val="7"/>
      </w:numPr>
    </w:pPr>
  </w:style>
  <w:style w:type="paragraph" w:styleId="Footer">
    <w:name w:val="footer"/>
    <w:basedOn w:val="Normal"/>
    <w:link w:val="FooterChar"/>
    <w:uiPriority w:val="99"/>
    <w:unhideWhenUsed/>
    <w:qFormat/>
    <w:rsid w:val="00634EFF"/>
    <w:pPr>
      <w:tabs>
        <w:tab w:val="center" w:pos="4680"/>
        <w:tab w:val="right" w:pos="9360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634EFF"/>
    <w:rPr>
      <w:rFonts w:ascii="Graphik Regular" w:hAnsi="Graphik Regular"/>
      <w:sz w:val="18"/>
    </w:rPr>
  </w:style>
  <w:style w:type="character" w:styleId="Strong">
    <w:name w:val="Strong"/>
    <w:basedOn w:val="DefaultParagraphFont"/>
    <w:uiPriority w:val="22"/>
    <w:qFormat/>
    <w:rsid w:val="005B63EA"/>
    <w:rPr>
      <w:b/>
      <w:bCs/>
    </w:rPr>
  </w:style>
  <w:style w:type="paragraph" w:customStyle="1" w:styleId="MGRMBulletsL1">
    <w:name w:val="MGRM Bullets L1"/>
    <w:basedOn w:val="Normal"/>
    <w:autoRedefine/>
    <w:qFormat/>
    <w:rsid w:val="00C46537"/>
    <w:pPr>
      <w:numPr>
        <w:numId w:val="6"/>
      </w:numPr>
      <w:spacing w:before="0" w:after="200" w:line="360" w:lineRule="auto"/>
      <w:contextualSpacing/>
      <w:jc w:val="both"/>
    </w:pPr>
    <w:rPr>
      <w:rFonts w:eastAsia="Arial Unicode MS" w:cs="Arial Unicode MS"/>
      <w:color w:val="000000"/>
      <w:szCs w:val="22"/>
      <w:lang w:val="en-GB"/>
    </w:rPr>
  </w:style>
  <w:style w:type="paragraph" w:customStyle="1" w:styleId="MGRMNormalTableHeading">
    <w:name w:val="MGRM Normal Table Heading"/>
    <w:basedOn w:val="Normal"/>
    <w:qFormat/>
    <w:rsid w:val="00FD7892"/>
    <w:pPr>
      <w:spacing w:before="0" w:after="200" w:line="360" w:lineRule="auto"/>
    </w:pPr>
    <w:rPr>
      <w:rFonts w:ascii="Arial Bold" w:eastAsia="Arial Unicode MS" w:hAnsi="Arial Bold"/>
      <w:color w:val="FFFFFF"/>
      <w:szCs w:val="22"/>
      <w:lang w:val="en-GB"/>
    </w:rPr>
  </w:style>
  <w:style w:type="table" w:customStyle="1" w:styleId="TStyle1">
    <w:name w:val="TStyle1"/>
    <w:basedOn w:val="TableNormal"/>
    <w:uiPriority w:val="99"/>
    <w:rsid w:val="00E7041A"/>
    <w:pPr>
      <w:spacing w:before="0" w:after="0" w:line="240" w:lineRule="auto"/>
    </w:pPr>
    <w:tblPr/>
  </w:style>
  <w:style w:type="paragraph" w:customStyle="1" w:styleId="MNormal">
    <w:name w:val="M Normal"/>
    <w:basedOn w:val="Normal"/>
    <w:link w:val="MNormalChar"/>
    <w:qFormat/>
    <w:rsid w:val="00D42A3B"/>
    <w:pPr>
      <w:spacing w:after="240"/>
      <w:jc w:val="both"/>
    </w:pPr>
    <w:rPr>
      <w:rFonts w:eastAsia="Times New Roman"/>
      <w:color w:val="292B2D" w:themeColor="text1" w:themeShade="80"/>
      <w:szCs w:val="22"/>
    </w:rPr>
  </w:style>
  <w:style w:type="character" w:customStyle="1" w:styleId="MNormalChar">
    <w:name w:val="M Normal Char"/>
    <w:basedOn w:val="DefaultParagraphFont"/>
    <w:link w:val="MNormal"/>
    <w:rsid w:val="00D42A3B"/>
    <w:rPr>
      <w:rFonts w:ascii="Open Sans" w:hAnsi="Open Sans" w:cs="Arial"/>
      <w:color w:val="292B2D" w:themeColor="text1" w:themeShade="80"/>
    </w:rPr>
  </w:style>
  <w:style w:type="paragraph" w:styleId="Title">
    <w:name w:val="Title"/>
    <w:basedOn w:val="Normal"/>
    <w:next w:val="Normal"/>
    <w:link w:val="TitleChar"/>
    <w:uiPriority w:val="10"/>
    <w:qFormat/>
    <w:rsid w:val="00E5008F"/>
    <w:rPr>
      <w:rFonts w:ascii="Lora SemiBold" w:hAnsi="Lora SemiBold"/>
      <w:b/>
      <w:color w:val="0033A0"/>
      <w:sz w:val="6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008F"/>
    <w:rPr>
      <w:rFonts w:ascii="Lora SemiBold" w:hAnsi="Lora SemiBold" w:cs="Arial"/>
      <w:b/>
      <w:color w:val="0033A0"/>
      <w:sz w:val="68"/>
      <w:szCs w:val="52"/>
    </w:rPr>
  </w:style>
  <w:style w:type="table" w:styleId="TableGrid">
    <w:name w:val="Table Grid"/>
    <w:basedOn w:val="TableNormal"/>
    <w:uiPriority w:val="39"/>
    <w:rsid w:val="00B7146E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59A0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459A0"/>
    <w:rPr>
      <w:rFonts w:ascii="Open Sans" w:eastAsiaTheme="minorEastAsia" w:hAnsi="Open Sans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7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GRM Brand Colors">
      <a:dk1>
        <a:srgbClr val="53565A"/>
      </a:dk1>
      <a:lt1>
        <a:sysClr val="window" lastClr="FFFFFF"/>
      </a:lt1>
      <a:dk2>
        <a:srgbClr val="0035A0"/>
      </a:dk2>
      <a:lt2>
        <a:srgbClr val="0033A0"/>
      </a:lt2>
      <a:accent1>
        <a:srgbClr val="00A9E0"/>
      </a:accent1>
      <a:accent2>
        <a:srgbClr val="C90D2C"/>
      </a:accent2>
      <a:accent3>
        <a:srgbClr val="D6600F"/>
      </a:accent3>
      <a:accent4>
        <a:srgbClr val="0D9386"/>
      </a:accent4>
      <a:accent5>
        <a:srgbClr val="B2AE20"/>
      </a:accent5>
      <a:accent6>
        <a:srgbClr val="15773C"/>
      </a:accent6>
      <a:hlink>
        <a:srgbClr val="6941A3"/>
      </a:hlink>
      <a:folHlink>
        <a:srgbClr val="53D4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3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33</cp:revision>
  <dcterms:created xsi:type="dcterms:W3CDTF">2023-03-23T15:23:00Z</dcterms:created>
  <dcterms:modified xsi:type="dcterms:W3CDTF">2023-04-18T23:23:00Z</dcterms:modified>
</cp:coreProperties>
</file>